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696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526"/>
        <w:gridCol w:w="7621"/>
      </w:tblGrid>
      <w:tr w:rsidR="00C43FED" w:rsidRPr="00730224" w:rsidTr="00C43FED">
        <w:tc>
          <w:tcPr>
            <w:tcW w:w="5000" w:type="pct"/>
            <w:gridSpan w:val="2"/>
            <w:shd w:val="clear" w:color="auto" w:fill="4BACC6"/>
            <w:vAlign w:val="center"/>
          </w:tcPr>
          <w:p w:rsidR="00C43FED" w:rsidRPr="006C7872" w:rsidRDefault="00C43FED" w:rsidP="00C43FED">
            <w:pPr>
              <w:spacing w:after="0" w:line="240" w:lineRule="auto"/>
              <w:ind w:left="-142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ACTA Nº: </w:t>
            </w:r>
            <w:r>
              <w:rPr>
                <w:b/>
                <w:bCs/>
                <w:color w:val="FFFFFF"/>
                <w:sz w:val="36"/>
                <w:szCs w:val="36"/>
              </w:rPr>
              <w:t>7         SEMINARIO COORDINADORES</w:t>
            </w: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    </w:t>
            </w:r>
            <w:r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>
              <w:rPr>
                <w:b/>
                <w:bCs/>
                <w:color w:val="FFFFFF"/>
                <w:sz w:val="20"/>
                <w:szCs w:val="20"/>
              </w:rPr>
              <w:t>06/02/2014</w:t>
            </w:r>
          </w:p>
        </w:tc>
      </w:tr>
      <w:tr w:rsidR="00C43FED" w:rsidTr="00C43FED">
        <w:tc>
          <w:tcPr>
            <w:tcW w:w="834" w:type="pct"/>
          </w:tcPr>
          <w:p w:rsidR="00C43FED" w:rsidRPr="0009533A" w:rsidRDefault="00C43FED" w:rsidP="00C43FE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CENTRO:</w:t>
            </w:r>
          </w:p>
        </w:tc>
        <w:tc>
          <w:tcPr>
            <w:tcW w:w="4166" w:type="pct"/>
          </w:tcPr>
          <w:p w:rsidR="00C43FED" w:rsidRPr="003E2947" w:rsidRDefault="00C43FED" w:rsidP="00C43FED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</w:t>
            </w:r>
          </w:p>
        </w:tc>
      </w:tr>
      <w:tr w:rsidR="00C43FED" w:rsidTr="00C43FED">
        <w:tc>
          <w:tcPr>
            <w:tcW w:w="834" w:type="pct"/>
          </w:tcPr>
          <w:p w:rsidR="00C43FED" w:rsidRDefault="00C43FED" w:rsidP="00C43FE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ORDEN </w:t>
            </w:r>
          </w:p>
          <w:p w:rsidR="00C43FED" w:rsidRDefault="00C43FED" w:rsidP="00C43FE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DEL DÍA:</w:t>
            </w:r>
          </w:p>
          <w:p w:rsidR="00C43FED" w:rsidRDefault="00C43FED" w:rsidP="00C43FED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C43FED" w:rsidRPr="00C84A7A" w:rsidRDefault="00C43FED" w:rsidP="00C43FED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84A7A">
              <w:t xml:space="preserve">Lectura del </w:t>
            </w:r>
            <w:hyperlink r:id="rId7" w:history="1">
              <w:r w:rsidRPr="00C84A7A">
                <w:rPr>
                  <w:rStyle w:val="Hipervnculo"/>
                </w:rPr>
                <w:t>acta de la sesión anterior</w:t>
              </w:r>
            </w:hyperlink>
            <w:r w:rsidRPr="00C84A7A">
              <w:t>.</w:t>
            </w:r>
          </w:p>
          <w:p w:rsidR="00C43FED" w:rsidRPr="00C84A7A" w:rsidRDefault="00C43FED" w:rsidP="00C43FED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84A7A">
              <w:t xml:space="preserve">Evaluación de la visita. </w:t>
            </w:r>
          </w:p>
          <w:p w:rsidR="00C43FED" w:rsidRPr="00C84A7A" w:rsidRDefault="00C43FED" w:rsidP="00C43FED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84A7A">
              <w:t xml:space="preserve">Organización de la Final Open </w:t>
            </w:r>
            <w:proofErr w:type="spellStart"/>
            <w:r w:rsidRPr="00C84A7A">
              <w:t>Week</w:t>
            </w:r>
            <w:proofErr w:type="spellEnd"/>
            <w:r w:rsidRPr="00C84A7A">
              <w:t xml:space="preserve">. </w:t>
            </w:r>
            <w:r>
              <w:t xml:space="preserve"> (Exposición)</w:t>
            </w:r>
          </w:p>
          <w:p w:rsidR="00C43FED" w:rsidRPr="00C84A7A" w:rsidRDefault="00C43FED" w:rsidP="00C43FED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84A7A">
              <w:t xml:space="preserve">Estado de los </w:t>
            </w:r>
            <w:proofErr w:type="spellStart"/>
            <w:r w:rsidRPr="00C84A7A">
              <w:t>miniproyectos</w:t>
            </w:r>
            <w:proofErr w:type="spellEnd"/>
            <w:r w:rsidRPr="00C84A7A">
              <w:t xml:space="preserve">. </w:t>
            </w:r>
          </w:p>
          <w:p w:rsidR="00C43FED" w:rsidRPr="00C84A7A" w:rsidRDefault="00C43FED" w:rsidP="00C43FED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84A7A">
              <w:t>Ruegos y preguntas.</w:t>
            </w:r>
          </w:p>
          <w:p w:rsidR="00C43FED" w:rsidRPr="00A51F38" w:rsidRDefault="00C43FED" w:rsidP="00C43FED">
            <w:pPr>
              <w:pStyle w:val="Prrafodelista"/>
              <w:spacing w:after="0" w:line="240" w:lineRule="auto"/>
            </w:pPr>
          </w:p>
        </w:tc>
      </w:tr>
      <w:tr w:rsidR="00C43FED" w:rsidTr="00C43FED">
        <w:tc>
          <w:tcPr>
            <w:tcW w:w="834" w:type="pct"/>
          </w:tcPr>
          <w:p w:rsidR="00C43FED" w:rsidRDefault="00C43FED" w:rsidP="00C43FE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ASISTENTES:</w:t>
            </w:r>
          </w:p>
          <w:p w:rsidR="00C43FED" w:rsidRPr="009272C6" w:rsidRDefault="00C43FED" w:rsidP="00C43FE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</w:tcPr>
          <w:p w:rsidR="00C43FED" w:rsidRPr="003E2947" w:rsidRDefault="00C43FED" w:rsidP="002457B9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Loli, Pilar Salazar, José Ángel </w:t>
            </w:r>
            <w:r w:rsidR="002457B9">
              <w:rPr>
                <w:bCs/>
              </w:rPr>
              <w:t xml:space="preserve">, </w:t>
            </w:r>
            <w:r>
              <w:rPr>
                <w:bCs/>
              </w:rPr>
              <w:t>Mónica, Ana Díaz</w:t>
            </w:r>
            <w:r w:rsidR="002457B9">
              <w:rPr>
                <w:bCs/>
              </w:rPr>
              <w:t>,</w:t>
            </w:r>
            <w:r>
              <w:rPr>
                <w:bCs/>
                <w:color w:val="FF0000"/>
              </w:rPr>
              <w:t xml:space="preserve"> </w:t>
            </w:r>
            <w:r w:rsidRPr="002457B9">
              <w:rPr>
                <w:bCs/>
              </w:rPr>
              <w:t>Antonio,</w:t>
            </w:r>
            <w:r>
              <w:rPr>
                <w:bCs/>
              </w:rPr>
              <w:t xml:space="preserve">  Carolina y Ana Cortinas</w:t>
            </w:r>
          </w:p>
        </w:tc>
      </w:tr>
      <w:tr w:rsidR="00C43FED" w:rsidTr="00C43FED">
        <w:tc>
          <w:tcPr>
            <w:tcW w:w="834" w:type="pct"/>
          </w:tcPr>
          <w:p w:rsidR="00C43FED" w:rsidRDefault="00C43FED" w:rsidP="00C43FE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DESARROLLO </w:t>
            </w:r>
          </w:p>
          <w:p w:rsidR="00C43FED" w:rsidRDefault="00C43FED" w:rsidP="00C43FE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 LA </w:t>
            </w:r>
          </w:p>
          <w:p w:rsidR="00C43FED" w:rsidRDefault="00C43FED" w:rsidP="00C43FE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SESIÓN:</w:t>
            </w:r>
          </w:p>
          <w:p w:rsidR="00C43FED" w:rsidRDefault="00C43FED" w:rsidP="00C43FED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1.- Se lee el acta de la sesión anterior. Mónica sigue encargada de enviarnos la autorización para publicar en la Gaceta.</w:t>
            </w: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2.- Se han realizado dos encuestas de evaluación de la tercera visita, una para los socios de Madrid y otra para los de Parma. Las valoraciones han sido muy buenas pero la participación muy escasa. Se adjunta un resumen de las respuestas:</w:t>
            </w:r>
          </w:p>
          <w:p w:rsidR="00C43FED" w:rsidRDefault="00775E3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hyperlink r:id="rId8" w:history="1">
              <w:r w:rsidR="00EB01B8">
                <w:rPr>
                  <w:rStyle w:val="Hipervnculo"/>
                </w:rPr>
                <w:t xml:space="preserve"> </w:t>
              </w:r>
              <w:r w:rsidR="002A5D64" w:rsidRPr="00EB01B8">
                <w:rPr>
                  <w:rStyle w:val="Hipervnculo"/>
                </w:rPr>
                <w:t xml:space="preserve">Enlace  </w:t>
              </w:r>
              <w:r w:rsidR="00C43FED" w:rsidRPr="00EB01B8">
                <w:rPr>
                  <w:rStyle w:val="Hipervnculo"/>
                </w:rPr>
                <w:t>Madrid</w:t>
              </w:r>
              <w:r w:rsidR="002A5D64" w:rsidRPr="00EB01B8">
                <w:rPr>
                  <w:rStyle w:val="Hipervnculo"/>
                </w:rPr>
                <w:t xml:space="preserve"> </w:t>
              </w:r>
            </w:hyperlink>
            <w:r w:rsidR="002A5D64">
              <w:t xml:space="preserve"> </w:t>
            </w:r>
          </w:p>
          <w:p w:rsidR="00C43FED" w:rsidRDefault="002A5D64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t xml:space="preserve"> </w:t>
            </w:r>
            <w:hyperlink r:id="rId9" w:history="1">
              <w:r w:rsidRPr="00EB01B8">
                <w:rPr>
                  <w:rStyle w:val="Hipervnculo"/>
                </w:rPr>
                <w:t xml:space="preserve">Enlace  </w:t>
              </w:r>
              <w:r w:rsidR="00C43FED" w:rsidRPr="00EB01B8">
                <w:rPr>
                  <w:rStyle w:val="Hipervnculo"/>
                </w:rPr>
                <w:t>Parma</w:t>
              </w:r>
            </w:hyperlink>
            <w:r>
              <w:t xml:space="preserve"> </w:t>
            </w: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3.- </w:t>
            </w:r>
            <w:r w:rsidRPr="000E06CA">
              <w:rPr>
                <w:bCs/>
              </w:rPr>
              <w:t>Hemos estudiado varios sitios emble</w:t>
            </w:r>
            <w:r>
              <w:rPr>
                <w:bCs/>
              </w:rPr>
              <w:t xml:space="preserve">máticos del centro del Madrid de cara a dar a esta última exposición una relevancia adecuada. De momento, habría posibilidad de celebrar el evento en </w:t>
            </w:r>
            <w:proofErr w:type="spellStart"/>
            <w:r>
              <w:rPr>
                <w:bCs/>
              </w:rPr>
              <w:t>Medialab</w:t>
            </w:r>
            <w:proofErr w:type="spellEnd"/>
            <w:r>
              <w:rPr>
                <w:bCs/>
              </w:rPr>
              <w:t xml:space="preserve"> y en Acacias.  Estamos también estudiando la posibilidad de la Casa Árabe.</w:t>
            </w:r>
          </w:p>
          <w:p w:rsidR="00C43FED" w:rsidRDefault="00775E3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hyperlink r:id="rId10" w:history="1">
              <w:r w:rsidR="00C43FED" w:rsidRPr="0034361D">
                <w:rPr>
                  <w:rStyle w:val="Hipervnculo"/>
                  <w:bCs/>
                </w:rPr>
                <w:t>Las ideas que se hablaron sobre organización y actividades están recogidas en el documento adjunto</w:t>
              </w:r>
            </w:hyperlink>
            <w:r w:rsidR="0034361D">
              <w:rPr>
                <w:bCs/>
              </w:rPr>
              <w:t xml:space="preserve"> </w:t>
            </w:r>
            <w:r w:rsidR="00C43FED">
              <w:rPr>
                <w:bCs/>
              </w:rPr>
              <w:t>. Este documento es un intento de agrupar las ideas múltiples y variadas que se dieron en la reunión,  por supuesto admite sugerencias y será ampliado y modificado según necesidades.</w:t>
            </w: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4.- Los </w:t>
            </w:r>
            <w:proofErr w:type="spellStart"/>
            <w:r>
              <w:rPr>
                <w:bCs/>
              </w:rPr>
              <w:t>miniproyectos</w:t>
            </w:r>
            <w:proofErr w:type="spellEnd"/>
            <w:r>
              <w:rPr>
                <w:bCs/>
              </w:rPr>
              <w:t xml:space="preserve"> se están desarrollando según lo previsto.</w:t>
            </w: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5.- Se acuerda que los gastos que impliquen pago de IRPF se hagan  a cargo del dinero que se dispone</w:t>
            </w:r>
            <w:r w:rsidR="002457B9">
              <w:rPr>
                <w:bCs/>
              </w:rPr>
              <w:t>,</w:t>
            </w:r>
            <w:r>
              <w:rPr>
                <w:bCs/>
              </w:rPr>
              <w:t xml:space="preserve"> aunque se reste del presupuesto del Centro que lo realiza.</w:t>
            </w: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Hablamos de las posibilidades de compartir de Google Drive: </w:t>
            </w:r>
            <w:r w:rsidRPr="00022CB6">
              <w:rPr>
                <w:bCs/>
              </w:rPr>
              <w:t xml:space="preserve">Loli no podía abrir un documento al que estaba invitada, puede que sea porque los usuarios que obtengan un acceso del tipo "Puede editar" o "Puede comentar" tendrán que iniciar sesión en una cuenta de Google (o registrarse para obtener una cuenta) con el fin de realizar modificaciones o introducir comentarios. </w:t>
            </w:r>
            <w:r>
              <w:rPr>
                <w:bCs/>
              </w:rPr>
              <w:t xml:space="preserve"> Puede que sea solo por intentar entrar en el ordenador institucional. </w:t>
            </w:r>
          </w:p>
          <w:p w:rsidR="00C43FED" w:rsidRDefault="00C43FED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En general se puede decir que un documento en Drive tiene dos categorías de compartir, quién puede ver y quien puede editar, conviene que a cada documento que se comparte se eche un vistazo a esas dos categorías para elegir la más adecuada.</w:t>
            </w:r>
          </w:p>
          <w:p w:rsidR="00C43FED" w:rsidRDefault="00775E3D" w:rsidP="00C43FED">
            <w:pPr>
              <w:pStyle w:val="Prrafodelista"/>
              <w:spacing w:after="0" w:line="240" w:lineRule="auto"/>
              <w:ind w:left="0"/>
            </w:pPr>
            <w:hyperlink r:id="rId11" w:anchor="survey=true" w:history="1">
              <w:r w:rsidR="0034361D">
                <w:rPr>
                  <w:rStyle w:val="Hipervnculo"/>
                  <w:bCs/>
                </w:rPr>
                <w:t>E</w:t>
              </w:r>
              <w:r w:rsidR="00C43FED" w:rsidRPr="00022CB6">
                <w:rPr>
                  <w:rStyle w:val="Hipervnculo"/>
                  <w:bCs/>
                </w:rPr>
                <w:t>nlace al centro de ayuda por si alguien quiere saber más.</w:t>
              </w:r>
            </w:hyperlink>
          </w:p>
          <w:p w:rsidR="002A5D64" w:rsidRPr="00F4750B" w:rsidRDefault="002A5D64" w:rsidP="00C43FED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</w:tc>
      </w:tr>
      <w:tr w:rsidR="00C43FED" w:rsidTr="00C43FED">
        <w:tc>
          <w:tcPr>
            <w:tcW w:w="834" w:type="pct"/>
          </w:tcPr>
          <w:p w:rsidR="00C43FED" w:rsidRPr="008567FF" w:rsidRDefault="00C43FED" w:rsidP="00C43FED">
            <w:pPr>
              <w:spacing w:after="0" w:line="240" w:lineRule="auto"/>
              <w:rPr>
                <w:b/>
                <w:bCs/>
              </w:rPr>
            </w:pPr>
            <w:r w:rsidRPr="008567FF">
              <w:rPr>
                <w:b/>
                <w:bCs/>
              </w:rPr>
              <w:t>NOTAS</w:t>
            </w:r>
            <w:r>
              <w:rPr>
                <w:b/>
                <w:bCs/>
              </w:rPr>
              <w:t>:</w:t>
            </w:r>
          </w:p>
          <w:p w:rsidR="00C43FED" w:rsidRDefault="00C43FED" w:rsidP="00C43FED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C43FED" w:rsidRPr="003D7E9B" w:rsidRDefault="00C43FED" w:rsidP="00C43FED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Esta actividad no tiene correspondencia en el blog por tratarse de una reunión.</w:t>
            </w:r>
          </w:p>
        </w:tc>
      </w:tr>
    </w:tbl>
    <w:p w:rsidR="00FA52D4" w:rsidRDefault="00FA52D4">
      <w:bookmarkStart w:id="0" w:name="_GoBack"/>
      <w:bookmarkEnd w:id="0"/>
    </w:p>
    <w:sectPr w:rsidR="00FA52D4" w:rsidSect="00C43FED">
      <w:headerReference w:type="default" r:id="rId12"/>
      <w:footerReference w:type="default" r:id="rId13"/>
      <w:pgSz w:w="11906" w:h="16838"/>
      <w:pgMar w:top="1276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01F" w:rsidRDefault="0026101F" w:rsidP="00FA52D4">
      <w:pPr>
        <w:spacing w:after="0" w:line="240" w:lineRule="auto"/>
      </w:pPr>
      <w:r>
        <w:separator/>
      </w:r>
    </w:p>
  </w:endnote>
  <w:endnote w:type="continuationSeparator" w:id="0">
    <w:p w:rsidR="0026101F" w:rsidRDefault="0026101F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01F" w:rsidRDefault="0026101F" w:rsidP="00FA52D4">
      <w:pPr>
        <w:spacing w:after="0" w:line="240" w:lineRule="auto"/>
      </w:pPr>
      <w:r>
        <w:separator/>
      </w:r>
    </w:p>
  </w:footnote>
  <w:footnote w:type="continuationSeparator" w:id="0">
    <w:p w:rsidR="0026101F" w:rsidRDefault="0026101F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E0B9B"/>
    <w:multiLevelType w:val="hybridMultilevel"/>
    <w:tmpl w:val="ED82574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515761"/>
    <w:multiLevelType w:val="hybridMultilevel"/>
    <w:tmpl w:val="C71271C6"/>
    <w:lvl w:ilvl="0" w:tplc="DD30F90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2A0C84"/>
    <w:multiLevelType w:val="hybridMultilevel"/>
    <w:tmpl w:val="D0A83818"/>
    <w:lvl w:ilvl="0" w:tplc="0C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2AE95D62"/>
    <w:multiLevelType w:val="hybridMultilevel"/>
    <w:tmpl w:val="A2E47C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1C7705"/>
    <w:multiLevelType w:val="hybridMultilevel"/>
    <w:tmpl w:val="96EA38C4"/>
    <w:lvl w:ilvl="0" w:tplc="01E032F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5A644D"/>
    <w:multiLevelType w:val="hybridMultilevel"/>
    <w:tmpl w:val="5E5A0A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689599B"/>
    <w:multiLevelType w:val="hybridMultilevel"/>
    <w:tmpl w:val="7ECA89C6"/>
    <w:lvl w:ilvl="0" w:tplc="01E032F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9203CB"/>
    <w:multiLevelType w:val="hybridMultilevel"/>
    <w:tmpl w:val="6EFC17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217339"/>
    <w:multiLevelType w:val="hybridMultilevel"/>
    <w:tmpl w:val="26AE34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663DA"/>
    <w:multiLevelType w:val="hybridMultilevel"/>
    <w:tmpl w:val="E6260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CD5F48"/>
    <w:multiLevelType w:val="hybridMultilevel"/>
    <w:tmpl w:val="15221A62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1">
    <w:nsid w:val="56DE5316"/>
    <w:multiLevelType w:val="hybridMultilevel"/>
    <w:tmpl w:val="02CCB71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810268A"/>
    <w:multiLevelType w:val="hybridMultilevel"/>
    <w:tmpl w:val="81B0E6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5465BA"/>
    <w:multiLevelType w:val="hybridMultilevel"/>
    <w:tmpl w:val="265607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8F173B"/>
    <w:multiLevelType w:val="hybridMultilevel"/>
    <w:tmpl w:val="F206548A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5">
    <w:nsid w:val="6CC50CC5"/>
    <w:multiLevelType w:val="hybridMultilevel"/>
    <w:tmpl w:val="11821F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F37947"/>
    <w:multiLevelType w:val="hybridMultilevel"/>
    <w:tmpl w:val="904420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F822791"/>
    <w:multiLevelType w:val="hybridMultilevel"/>
    <w:tmpl w:val="3D181496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2BC73D3"/>
    <w:multiLevelType w:val="hybridMultilevel"/>
    <w:tmpl w:val="6E7E67B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48445D"/>
    <w:multiLevelType w:val="hybridMultilevel"/>
    <w:tmpl w:val="906610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AD846">
      <w:start w:val="1"/>
      <w:numFmt w:val="bullet"/>
      <w:lvlText w:val="-"/>
      <w:lvlJc w:val="left"/>
      <w:pPr>
        <w:ind w:left="3600" w:hanging="360"/>
      </w:pPr>
      <w:rPr>
        <w:rFonts w:ascii="Arial" w:hAnsi="Arial" w:hint="default"/>
      </w:rPr>
    </w:lvl>
    <w:lvl w:ilvl="5" w:tplc="0C0A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2A2B58"/>
    <w:multiLevelType w:val="hybridMultilevel"/>
    <w:tmpl w:val="3564C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7"/>
  </w:num>
  <w:num w:numId="4">
    <w:abstractNumId w:val="8"/>
  </w:num>
  <w:num w:numId="5">
    <w:abstractNumId w:val="8"/>
  </w:num>
  <w:num w:numId="6">
    <w:abstractNumId w:val="13"/>
  </w:num>
  <w:num w:numId="7">
    <w:abstractNumId w:val="11"/>
  </w:num>
  <w:num w:numId="8">
    <w:abstractNumId w:val="16"/>
  </w:num>
  <w:num w:numId="9">
    <w:abstractNumId w:val="10"/>
  </w:num>
  <w:num w:numId="10">
    <w:abstractNumId w:val="14"/>
  </w:num>
  <w:num w:numId="11">
    <w:abstractNumId w:val="15"/>
  </w:num>
  <w:num w:numId="12">
    <w:abstractNumId w:val="9"/>
  </w:num>
  <w:num w:numId="13">
    <w:abstractNumId w:val="7"/>
  </w:num>
  <w:num w:numId="14">
    <w:abstractNumId w:val="5"/>
  </w:num>
  <w:num w:numId="15">
    <w:abstractNumId w:val="19"/>
  </w:num>
  <w:num w:numId="16">
    <w:abstractNumId w:val="3"/>
  </w:num>
  <w:num w:numId="17">
    <w:abstractNumId w:val="6"/>
  </w:num>
  <w:num w:numId="18">
    <w:abstractNumId w:val="20"/>
  </w:num>
  <w:num w:numId="19">
    <w:abstractNumId w:val="0"/>
  </w:num>
  <w:num w:numId="20">
    <w:abstractNumId w:val="1"/>
  </w:num>
  <w:num w:numId="21">
    <w:abstractNumId w:val="18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14EFF"/>
    <w:rsid w:val="00022CB6"/>
    <w:rsid w:val="0002357C"/>
    <w:rsid w:val="00024067"/>
    <w:rsid w:val="000277FB"/>
    <w:rsid w:val="000419C6"/>
    <w:rsid w:val="00075ED9"/>
    <w:rsid w:val="000836EC"/>
    <w:rsid w:val="0009533A"/>
    <w:rsid w:val="000A4B67"/>
    <w:rsid w:val="000C6CEC"/>
    <w:rsid w:val="000E06CA"/>
    <w:rsid w:val="000E3CE3"/>
    <w:rsid w:val="001072C5"/>
    <w:rsid w:val="00120AC1"/>
    <w:rsid w:val="00155B27"/>
    <w:rsid w:val="001835C3"/>
    <w:rsid w:val="001D561F"/>
    <w:rsid w:val="001F770A"/>
    <w:rsid w:val="00204DC6"/>
    <w:rsid w:val="00214DB7"/>
    <w:rsid w:val="002457B9"/>
    <w:rsid w:val="0026101F"/>
    <w:rsid w:val="00266E27"/>
    <w:rsid w:val="00280BF1"/>
    <w:rsid w:val="002A2B6D"/>
    <w:rsid w:val="002A5D64"/>
    <w:rsid w:val="002B5412"/>
    <w:rsid w:val="002C6D0E"/>
    <w:rsid w:val="002D0B13"/>
    <w:rsid w:val="002D1CB0"/>
    <w:rsid w:val="002D68AD"/>
    <w:rsid w:val="002F5C9D"/>
    <w:rsid w:val="002F6670"/>
    <w:rsid w:val="002F7424"/>
    <w:rsid w:val="003040F0"/>
    <w:rsid w:val="00321F50"/>
    <w:rsid w:val="0033586E"/>
    <w:rsid w:val="0033685A"/>
    <w:rsid w:val="00342C03"/>
    <w:rsid w:val="0034361D"/>
    <w:rsid w:val="00344FD3"/>
    <w:rsid w:val="003B6C7A"/>
    <w:rsid w:val="003D53B7"/>
    <w:rsid w:val="003D7E9B"/>
    <w:rsid w:val="003E6E0C"/>
    <w:rsid w:val="003F4E8A"/>
    <w:rsid w:val="003F71A8"/>
    <w:rsid w:val="00414772"/>
    <w:rsid w:val="00417819"/>
    <w:rsid w:val="00420EBD"/>
    <w:rsid w:val="0045299A"/>
    <w:rsid w:val="00456ECA"/>
    <w:rsid w:val="00483E92"/>
    <w:rsid w:val="0049485B"/>
    <w:rsid w:val="00495117"/>
    <w:rsid w:val="004A1177"/>
    <w:rsid w:val="004A66F0"/>
    <w:rsid w:val="004C5436"/>
    <w:rsid w:val="004E2F5C"/>
    <w:rsid w:val="004F0374"/>
    <w:rsid w:val="00512D53"/>
    <w:rsid w:val="00531506"/>
    <w:rsid w:val="005362D2"/>
    <w:rsid w:val="00540648"/>
    <w:rsid w:val="00573E00"/>
    <w:rsid w:val="00575DBE"/>
    <w:rsid w:val="0058447F"/>
    <w:rsid w:val="005F4C32"/>
    <w:rsid w:val="00603117"/>
    <w:rsid w:val="00604752"/>
    <w:rsid w:val="0061511F"/>
    <w:rsid w:val="00630186"/>
    <w:rsid w:val="0063166B"/>
    <w:rsid w:val="00634BB2"/>
    <w:rsid w:val="00641652"/>
    <w:rsid w:val="00662795"/>
    <w:rsid w:val="0066388E"/>
    <w:rsid w:val="006A4C91"/>
    <w:rsid w:val="006B5873"/>
    <w:rsid w:val="006C6FDB"/>
    <w:rsid w:val="006C7872"/>
    <w:rsid w:val="006D00DD"/>
    <w:rsid w:val="006D7478"/>
    <w:rsid w:val="006E189F"/>
    <w:rsid w:val="006F17F3"/>
    <w:rsid w:val="0071547F"/>
    <w:rsid w:val="00743924"/>
    <w:rsid w:val="00753C32"/>
    <w:rsid w:val="00762CDD"/>
    <w:rsid w:val="00772FE0"/>
    <w:rsid w:val="00775E3D"/>
    <w:rsid w:val="007B32F8"/>
    <w:rsid w:val="007D3BB2"/>
    <w:rsid w:val="007D6A5B"/>
    <w:rsid w:val="007E23E0"/>
    <w:rsid w:val="007F2C47"/>
    <w:rsid w:val="00806951"/>
    <w:rsid w:val="00817FAC"/>
    <w:rsid w:val="00854F33"/>
    <w:rsid w:val="008567FF"/>
    <w:rsid w:val="00890818"/>
    <w:rsid w:val="008968E1"/>
    <w:rsid w:val="00902713"/>
    <w:rsid w:val="00924F4F"/>
    <w:rsid w:val="009272C6"/>
    <w:rsid w:val="00960EE3"/>
    <w:rsid w:val="00964936"/>
    <w:rsid w:val="009875C2"/>
    <w:rsid w:val="00990BED"/>
    <w:rsid w:val="00997380"/>
    <w:rsid w:val="009977C7"/>
    <w:rsid w:val="009B5B5B"/>
    <w:rsid w:val="009D00EF"/>
    <w:rsid w:val="00A40B04"/>
    <w:rsid w:val="00A4446A"/>
    <w:rsid w:val="00A46BA3"/>
    <w:rsid w:val="00A51F38"/>
    <w:rsid w:val="00A762BF"/>
    <w:rsid w:val="00A86E88"/>
    <w:rsid w:val="00A94044"/>
    <w:rsid w:val="00A956F1"/>
    <w:rsid w:val="00A97C8D"/>
    <w:rsid w:val="00AE2B84"/>
    <w:rsid w:val="00B054C3"/>
    <w:rsid w:val="00B34160"/>
    <w:rsid w:val="00B7325F"/>
    <w:rsid w:val="00B7448B"/>
    <w:rsid w:val="00B75C67"/>
    <w:rsid w:val="00B91431"/>
    <w:rsid w:val="00BB26B4"/>
    <w:rsid w:val="00BC3090"/>
    <w:rsid w:val="00BC5CD3"/>
    <w:rsid w:val="00BC6C6E"/>
    <w:rsid w:val="00C1439C"/>
    <w:rsid w:val="00C165AF"/>
    <w:rsid w:val="00C25731"/>
    <w:rsid w:val="00C37A55"/>
    <w:rsid w:val="00C43FED"/>
    <w:rsid w:val="00C75560"/>
    <w:rsid w:val="00C84A7A"/>
    <w:rsid w:val="00C94438"/>
    <w:rsid w:val="00CA1647"/>
    <w:rsid w:val="00CD2B8F"/>
    <w:rsid w:val="00CE6E1F"/>
    <w:rsid w:val="00CF382A"/>
    <w:rsid w:val="00CF562B"/>
    <w:rsid w:val="00D03407"/>
    <w:rsid w:val="00D27D7A"/>
    <w:rsid w:val="00D32164"/>
    <w:rsid w:val="00D53805"/>
    <w:rsid w:val="00D54758"/>
    <w:rsid w:val="00DA7F14"/>
    <w:rsid w:val="00DB42AD"/>
    <w:rsid w:val="00DC3266"/>
    <w:rsid w:val="00DC6EBF"/>
    <w:rsid w:val="00DD2926"/>
    <w:rsid w:val="00DD78A8"/>
    <w:rsid w:val="00DF000D"/>
    <w:rsid w:val="00E1239C"/>
    <w:rsid w:val="00E2290B"/>
    <w:rsid w:val="00E27562"/>
    <w:rsid w:val="00E277A5"/>
    <w:rsid w:val="00E3183B"/>
    <w:rsid w:val="00E4333E"/>
    <w:rsid w:val="00E64363"/>
    <w:rsid w:val="00E70D6A"/>
    <w:rsid w:val="00E807D2"/>
    <w:rsid w:val="00E87D65"/>
    <w:rsid w:val="00E91989"/>
    <w:rsid w:val="00EA72C7"/>
    <w:rsid w:val="00EB01B8"/>
    <w:rsid w:val="00EC6563"/>
    <w:rsid w:val="00EF5D44"/>
    <w:rsid w:val="00F27E81"/>
    <w:rsid w:val="00F4750B"/>
    <w:rsid w:val="00F5358B"/>
    <w:rsid w:val="00F6055F"/>
    <w:rsid w:val="00F77593"/>
    <w:rsid w:val="00F83638"/>
    <w:rsid w:val="00FA52D4"/>
    <w:rsid w:val="00FC218A"/>
    <w:rsid w:val="00FD18B7"/>
    <w:rsid w:val="00FE2360"/>
    <w:rsid w:val="00FE3AD9"/>
    <w:rsid w:val="00FF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18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/ccc?key=0AijFnm0YtI7PdGo2QWFybWp0MmNyVTFHdFdhTGRYd2c&amp;usp=shari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documents/3076297/4947687/2014.01.09+Acta+visita+de+enero.docx/376bd79f-0ed9-4a63-a63e-adada3217bd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pport.google.com/drive/answer/2494886?p=visibility_options&amp;rd=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duca2.madrid.org/documents/3076297/4972920/Borrador+Encuentro+Exposici%C3%B3n/998650e4-37ad-4f87-acb9-c54505461be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/ccc?key=0AijFnm0YtI7PdDVrVzNCZzUxcElEejNvSDgyem1zcFE&amp;usp=sharin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2013-10-17T11:44:00Z</cp:lastPrinted>
  <dcterms:created xsi:type="dcterms:W3CDTF">2014-02-13T08:39:00Z</dcterms:created>
  <dcterms:modified xsi:type="dcterms:W3CDTF">2014-02-13T08:39:00Z</dcterms:modified>
</cp:coreProperties>
</file>